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293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89"/>
        <w:gridCol w:w="7578"/>
        <w:gridCol w:w="2407"/>
        <w:gridCol w:w="156"/>
      </w:tblGrid>
      <w:tr w:rsidR="002E2878" w:rsidRPr="002E2878" w:rsidTr="002E2878">
        <w:trPr>
          <w:trHeight w:val="450"/>
        </w:trPr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г. Брянская область</w:t>
            </w: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2878" w:rsidRPr="002E2878" w:rsidTr="002E2878">
        <w:trPr>
          <w:trHeight w:val="450"/>
        </w:trPr>
        <w:tc>
          <w:tcPr>
            <w:tcW w:w="36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Сервисный центр</w:t>
            </w:r>
          </w:p>
        </w:tc>
        <w:tc>
          <w:tcPr>
            <w:tcW w:w="105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г. Брянск, ул. Красноармейская, 103</w:t>
            </w:r>
          </w:p>
        </w:tc>
        <w:tc>
          <w:tcPr>
            <w:tcW w:w="30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+7(4832)31-12-12 доб.200</w:t>
            </w:r>
          </w:p>
        </w:tc>
        <w:tc>
          <w:tcPr>
            <w:tcW w:w="0" w:type="auto"/>
            <w:shd w:val="clear" w:color="auto" w:fill="E7E5E5"/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2878" w:rsidRPr="002E2878" w:rsidTr="002E2878">
        <w:trPr>
          <w:trHeight w:val="450"/>
        </w:trPr>
        <w:tc>
          <w:tcPr>
            <w:tcW w:w="3600" w:type="dxa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Сервисный центр</w:t>
            </w:r>
          </w:p>
        </w:tc>
        <w:tc>
          <w:tcPr>
            <w:tcW w:w="10500" w:type="dxa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г.Брянск, ул. Флотская, 99А</w:t>
            </w:r>
          </w:p>
        </w:tc>
        <w:tc>
          <w:tcPr>
            <w:tcW w:w="3000" w:type="dxa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+7(4832)31-12-12 доб.100</w:t>
            </w:r>
          </w:p>
        </w:tc>
        <w:tc>
          <w:tcPr>
            <w:tcW w:w="0" w:type="auto"/>
            <w:shd w:val="clear" w:color="auto" w:fill="F9F5F5"/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2878" w:rsidRPr="002E2878" w:rsidTr="002E2878">
        <w:trPr>
          <w:trHeight w:val="450"/>
        </w:trPr>
        <w:tc>
          <w:tcPr>
            <w:tcW w:w="36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Сервисный центр</w:t>
            </w:r>
          </w:p>
        </w:tc>
        <w:tc>
          <w:tcPr>
            <w:tcW w:w="105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г.Брянск, ул. Ульянова, 36</w:t>
            </w:r>
          </w:p>
        </w:tc>
        <w:tc>
          <w:tcPr>
            <w:tcW w:w="30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+7(4832)31-12-12 доб.300</w:t>
            </w:r>
          </w:p>
        </w:tc>
        <w:tc>
          <w:tcPr>
            <w:tcW w:w="0" w:type="auto"/>
            <w:shd w:val="clear" w:color="auto" w:fill="E7E5E5"/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E2878" w:rsidRPr="002E2878" w:rsidRDefault="002E2878" w:rsidP="002E287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93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10"/>
        <w:gridCol w:w="7601"/>
        <w:gridCol w:w="2363"/>
        <w:gridCol w:w="156"/>
      </w:tblGrid>
      <w:tr w:rsidR="002E2878" w:rsidRPr="002E2878" w:rsidTr="002E2878">
        <w:trPr>
          <w:trHeight w:val="450"/>
        </w:trPr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г. Калужская область</w:t>
            </w: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2878" w:rsidRPr="002E2878" w:rsidTr="002E2878">
        <w:trPr>
          <w:trHeight w:val="450"/>
        </w:trPr>
        <w:tc>
          <w:tcPr>
            <w:tcW w:w="36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Сервисный центр</w:t>
            </w:r>
          </w:p>
        </w:tc>
        <w:tc>
          <w:tcPr>
            <w:tcW w:w="105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г. Малоярославец, ул. Московская, д.28</w:t>
            </w:r>
          </w:p>
        </w:tc>
        <w:tc>
          <w:tcPr>
            <w:tcW w:w="30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+7(48431) 5-16-82</w:t>
            </w:r>
          </w:p>
        </w:tc>
        <w:tc>
          <w:tcPr>
            <w:tcW w:w="0" w:type="auto"/>
            <w:shd w:val="clear" w:color="auto" w:fill="E7E5E5"/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E2878" w:rsidRPr="002E2878" w:rsidRDefault="002E2878" w:rsidP="002E287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93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15"/>
        <w:gridCol w:w="7532"/>
        <w:gridCol w:w="2427"/>
        <w:gridCol w:w="156"/>
      </w:tblGrid>
      <w:tr w:rsidR="002E2878" w:rsidRPr="002E2878" w:rsidTr="002E2878">
        <w:trPr>
          <w:trHeight w:val="450"/>
        </w:trPr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г. Крым</w:t>
            </w: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2878" w:rsidRPr="002E2878" w:rsidTr="002E2878">
        <w:trPr>
          <w:trHeight w:val="450"/>
        </w:trPr>
        <w:tc>
          <w:tcPr>
            <w:tcW w:w="36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Сервисный центр</w:t>
            </w:r>
          </w:p>
        </w:tc>
        <w:tc>
          <w:tcPr>
            <w:tcW w:w="105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г. Севастополь, ул. Паршина дом 4</w:t>
            </w:r>
          </w:p>
        </w:tc>
        <w:tc>
          <w:tcPr>
            <w:tcW w:w="30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+7(8692)22-11-55</w:t>
            </w:r>
          </w:p>
        </w:tc>
        <w:tc>
          <w:tcPr>
            <w:tcW w:w="0" w:type="auto"/>
            <w:shd w:val="clear" w:color="auto" w:fill="E7E5E5"/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E2878" w:rsidRPr="002E2878" w:rsidRDefault="002E2878" w:rsidP="002E287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93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58"/>
        <w:gridCol w:w="7653"/>
        <w:gridCol w:w="2263"/>
        <w:gridCol w:w="156"/>
      </w:tblGrid>
      <w:tr w:rsidR="002E2878" w:rsidRPr="002E2878" w:rsidTr="002E2878">
        <w:trPr>
          <w:trHeight w:val="450"/>
        </w:trPr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г. Москва</w:t>
            </w: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2878" w:rsidRPr="002E2878" w:rsidTr="002E2878">
        <w:trPr>
          <w:trHeight w:val="450"/>
        </w:trPr>
        <w:tc>
          <w:tcPr>
            <w:tcW w:w="36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Сервисный центр</w:t>
            </w:r>
          </w:p>
        </w:tc>
        <w:tc>
          <w:tcPr>
            <w:tcW w:w="105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г. Москва, Варшавское шоссе 170 Г</w:t>
            </w:r>
          </w:p>
        </w:tc>
        <w:tc>
          <w:tcPr>
            <w:tcW w:w="30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+7 (495) 280-39-84</w:t>
            </w:r>
          </w:p>
        </w:tc>
        <w:tc>
          <w:tcPr>
            <w:tcW w:w="0" w:type="auto"/>
            <w:shd w:val="clear" w:color="auto" w:fill="E7E5E5"/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E2878" w:rsidRPr="002E2878" w:rsidRDefault="002E2878" w:rsidP="002E287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93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68"/>
        <w:gridCol w:w="7487"/>
        <w:gridCol w:w="2419"/>
        <w:gridCol w:w="156"/>
      </w:tblGrid>
      <w:tr w:rsidR="002E2878" w:rsidRPr="002E2878" w:rsidTr="002E2878">
        <w:trPr>
          <w:trHeight w:val="450"/>
        </w:trPr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г. Приморский край</w:t>
            </w: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2878" w:rsidRPr="002E2878" w:rsidTr="002E2878">
        <w:trPr>
          <w:trHeight w:val="450"/>
        </w:trPr>
        <w:tc>
          <w:tcPr>
            <w:tcW w:w="36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Сервисный центр</w:t>
            </w:r>
          </w:p>
        </w:tc>
        <w:tc>
          <w:tcPr>
            <w:tcW w:w="105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г. Владивосток, ул. Давыдова, д.8</w:t>
            </w:r>
          </w:p>
        </w:tc>
        <w:tc>
          <w:tcPr>
            <w:tcW w:w="30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+7(423)248-48-09</w:t>
            </w:r>
          </w:p>
        </w:tc>
        <w:tc>
          <w:tcPr>
            <w:tcW w:w="0" w:type="auto"/>
            <w:shd w:val="clear" w:color="auto" w:fill="E7E5E5"/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E2878" w:rsidRPr="002E2878" w:rsidRDefault="002E2878" w:rsidP="002E287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93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7623"/>
        <w:gridCol w:w="2270"/>
        <w:gridCol w:w="156"/>
      </w:tblGrid>
      <w:tr w:rsidR="002E2878" w:rsidRPr="002E2878" w:rsidTr="002E2878">
        <w:trPr>
          <w:trHeight w:val="450"/>
        </w:trPr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г. Ростовская область</w:t>
            </w: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2878" w:rsidRPr="002E2878" w:rsidTr="002E2878">
        <w:trPr>
          <w:trHeight w:val="450"/>
        </w:trPr>
        <w:tc>
          <w:tcPr>
            <w:tcW w:w="36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Сервисный центр</w:t>
            </w:r>
          </w:p>
        </w:tc>
        <w:tc>
          <w:tcPr>
            <w:tcW w:w="105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г. Ростов-на-Дону, пер. Крепостной, 181\3</w:t>
            </w:r>
          </w:p>
        </w:tc>
        <w:tc>
          <w:tcPr>
            <w:tcW w:w="30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(863) 2-666-101, 2666-105</w:t>
            </w:r>
          </w:p>
        </w:tc>
        <w:tc>
          <w:tcPr>
            <w:tcW w:w="0" w:type="auto"/>
            <w:shd w:val="clear" w:color="auto" w:fill="E7E5E5"/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E2878" w:rsidRPr="002E2878" w:rsidRDefault="002E2878" w:rsidP="002E287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93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44"/>
        <w:gridCol w:w="7682"/>
        <w:gridCol w:w="2248"/>
        <w:gridCol w:w="156"/>
      </w:tblGrid>
      <w:tr w:rsidR="002E2878" w:rsidRPr="002E2878" w:rsidTr="002E2878">
        <w:trPr>
          <w:trHeight w:val="450"/>
        </w:trPr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г. Санкт-Петербург</w:t>
            </w: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2878" w:rsidRPr="002E2878" w:rsidTr="002E2878">
        <w:trPr>
          <w:trHeight w:val="450"/>
        </w:trPr>
        <w:tc>
          <w:tcPr>
            <w:tcW w:w="36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Сервисный центр</w:t>
            </w:r>
          </w:p>
        </w:tc>
        <w:tc>
          <w:tcPr>
            <w:tcW w:w="105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Набережная реки Екатерингофки 19</w:t>
            </w:r>
          </w:p>
        </w:tc>
        <w:tc>
          <w:tcPr>
            <w:tcW w:w="30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8 (812) 984-86-31</w:t>
            </w:r>
          </w:p>
        </w:tc>
        <w:tc>
          <w:tcPr>
            <w:tcW w:w="0" w:type="auto"/>
            <w:shd w:val="clear" w:color="auto" w:fill="E7E5E5"/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E2878" w:rsidRPr="002E2878" w:rsidRDefault="002E2878" w:rsidP="002E287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93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1"/>
        <w:gridCol w:w="7596"/>
        <w:gridCol w:w="2377"/>
        <w:gridCol w:w="156"/>
      </w:tblGrid>
      <w:tr w:rsidR="002E2878" w:rsidRPr="002E2878" w:rsidTr="002E2878">
        <w:trPr>
          <w:trHeight w:val="450"/>
        </w:trPr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г. Томская область</w:t>
            </w: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2878" w:rsidRPr="002E2878" w:rsidTr="002E2878">
        <w:trPr>
          <w:trHeight w:val="450"/>
        </w:trPr>
        <w:tc>
          <w:tcPr>
            <w:tcW w:w="36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Мастер-Плюс</w:t>
            </w:r>
          </w:p>
        </w:tc>
        <w:tc>
          <w:tcPr>
            <w:tcW w:w="105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г.Томск, ул. Герцена, д. 72</w:t>
            </w:r>
          </w:p>
        </w:tc>
        <w:tc>
          <w:tcPr>
            <w:tcW w:w="30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+7(3822) 52-39-56</w:t>
            </w:r>
          </w:p>
        </w:tc>
        <w:tc>
          <w:tcPr>
            <w:tcW w:w="0" w:type="auto"/>
            <w:shd w:val="clear" w:color="auto" w:fill="E7E5E5"/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E2878" w:rsidRPr="002E2878" w:rsidRDefault="002E2878" w:rsidP="002E287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93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12"/>
        <w:gridCol w:w="7633"/>
        <w:gridCol w:w="2329"/>
        <w:gridCol w:w="156"/>
      </w:tblGrid>
      <w:tr w:rsidR="002E2878" w:rsidRPr="002E2878" w:rsidTr="002E2878">
        <w:trPr>
          <w:trHeight w:val="450"/>
        </w:trPr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г. ХМАО-Югра</w:t>
            </w: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9F5F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E2878" w:rsidRPr="002E2878" w:rsidTr="002E2878">
        <w:trPr>
          <w:trHeight w:val="450"/>
        </w:trPr>
        <w:tc>
          <w:tcPr>
            <w:tcW w:w="36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Сервисный центр</w:t>
            </w:r>
          </w:p>
        </w:tc>
        <w:tc>
          <w:tcPr>
            <w:tcW w:w="105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г.Нижневартовск, ул. Северная 39, стр.8</w:t>
            </w:r>
          </w:p>
        </w:tc>
        <w:tc>
          <w:tcPr>
            <w:tcW w:w="3000" w:type="dxa"/>
            <w:shd w:val="clear" w:color="auto" w:fill="E7E5E5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2E2878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+7(3466) 56-57-56</w:t>
            </w:r>
          </w:p>
        </w:tc>
        <w:tc>
          <w:tcPr>
            <w:tcW w:w="0" w:type="auto"/>
            <w:shd w:val="clear" w:color="auto" w:fill="E7E5E5"/>
            <w:vAlign w:val="center"/>
            <w:hideMark/>
          </w:tcPr>
          <w:p w:rsidR="002E2878" w:rsidRPr="002E2878" w:rsidRDefault="002E2878" w:rsidP="002E2878">
            <w:pPr>
              <w:spacing w:before="30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A92650" w:rsidRPr="002E2878" w:rsidRDefault="00A92650" w:rsidP="002E2878">
      <w:bookmarkStart w:id="0" w:name="_GoBack"/>
      <w:bookmarkEnd w:id="0"/>
    </w:p>
    <w:sectPr w:rsidR="00A92650" w:rsidRPr="002E28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878"/>
    <w:rsid w:val="002E2878"/>
    <w:rsid w:val="00A92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5F74AD-A78C-4964-9450-00699F0CC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557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844</Characters>
  <Application>Microsoft Office Word</Application>
  <DocSecurity>0</DocSecurity>
  <Lines>7</Lines>
  <Paragraphs>1</Paragraphs>
  <ScaleCrop>false</ScaleCrop>
  <Company>SPecialiST RePack</Company>
  <LinksUpToDate>false</LinksUpToDate>
  <CharactersWithSpaces>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2018-01-10T08:48:00Z</dcterms:created>
  <dcterms:modified xsi:type="dcterms:W3CDTF">2018-01-10T08:49:00Z</dcterms:modified>
</cp:coreProperties>
</file>